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8D013" w14:textId="77777777" w:rsidR="00593A03" w:rsidRPr="00681F40" w:rsidRDefault="00593A03" w:rsidP="00593A03">
      <w:pPr>
        <w:jc w:val="center"/>
        <w:rPr>
          <w:b/>
          <w:caps/>
          <w:szCs w:val="24"/>
        </w:rPr>
      </w:pPr>
      <w:bookmarkStart w:id="0" w:name="_GoBack"/>
      <w:bookmarkEnd w:id="0"/>
      <w:r w:rsidRPr="00681F40">
        <w:rPr>
          <w:b/>
          <w:caps/>
          <w:szCs w:val="24"/>
        </w:rPr>
        <w:t>DOCKET NO. 49566</w:t>
      </w:r>
    </w:p>
    <w:p w14:paraId="68133FAB" w14:textId="77777777" w:rsidR="00593A03" w:rsidRPr="00681F40" w:rsidRDefault="00593A03" w:rsidP="00593A03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08"/>
        <w:gridCol w:w="360"/>
        <w:gridCol w:w="4500"/>
      </w:tblGrid>
      <w:tr w:rsidR="00593A03" w:rsidRPr="00681F40" w14:paraId="007AC398" w14:textId="77777777" w:rsidTr="00266387">
        <w:tc>
          <w:tcPr>
            <w:tcW w:w="4608" w:type="dxa"/>
          </w:tcPr>
          <w:p w14:paraId="457E69FF" w14:textId="77777777" w:rsidR="00593A03" w:rsidRPr="00681F40" w:rsidRDefault="00593A03" w:rsidP="00266387">
            <w:pPr>
              <w:jc w:val="left"/>
              <w:rPr>
                <w:b/>
              </w:rPr>
            </w:pPr>
            <w:r w:rsidRPr="00681F40">
              <w:rPr>
                <w:b/>
              </w:rPr>
              <w:t>APPLICATION OF THE CITY OF ELMENDORF FOR A SEWER CERTIFICATE OF CONVENIENCE AND NECESSITY IN BEXAR AND WILSON COUNTIES</w:t>
            </w:r>
          </w:p>
        </w:tc>
        <w:tc>
          <w:tcPr>
            <w:tcW w:w="360" w:type="dxa"/>
          </w:tcPr>
          <w:p w14:paraId="1DB5448A" w14:textId="77777777" w:rsidR="00593A03" w:rsidRPr="00681F40" w:rsidRDefault="00593A03" w:rsidP="00266387">
            <w:pPr>
              <w:rPr>
                <w:b/>
              </w:rPr>
            </w:pPr>
            <w:r w:rsidRPr="00681F40">
              <w:rPr>
                <w:b/>
              </w:rPr>
              <w:t>§</w:t>
            </w:r>
          </w:p>
          <w:p w14:paraId="4E1320FF" w14:textId="77777777" w:rsidR="00593A03" w:rsidRPr="00681F40" w:rsidRDefault="00593A03" w:rsidP="00266387">
            <w:pPr>
              <w:rPr>
                <w:b/>
              </w:rPr>
            </w:pPr>
            <w:r w:rsidRPr="00681F40">
              <w:rPr>
                <w:b/>
              </w:rPr>
              <w:t>§</w:t>
            </w:r>
          </w:p>
          <w:p w14:paraId="4EE5BFB0" w14:textId="77777777" w:rsidR="00593A03" w:rsidRPr="00681F40" w:rsidRDefault="00593A03" w:rsidP="00266387">
            <w:pPr>
              <w:rPr>
                <w:b/>
              </w:rPr>
            </w:pPr>
            <w:r w:rsidRPr="00681F40">
              <w:rPr>
                <w:b/>
              </w:rPr>
              <w:t>§</w:t>
            </w:r>
          </w:p>
          <w:p w14:paraId="5EF78FBD" w14:textId="77777777" w:rsidR="00593A03" w:rsidRPr="00681F40" w:rsidRDefault="00593A03" w:rsidP="00266387">
            <w:pPr>
              <w:rPr>
                <w:b/>
              </w:rPr>
            </w:pPr>
            <w:r w:rsidRPr="00681F40">
              <w:rPr>
                <w:b/>
              </w:rPr>
              <w:t>§</w:t>
            </w:r>
          </w:p>
          <w:p w14:paraId="5A522677" w14:textId="77777777" w:rsidR="00593A03" w:rsidRPr="00681F40" w:rsidRDefault="00593A03" w:rsidP="00266387">
            <w:pPr>
              <w:rPr>
                <w:b/>
              </w:rPr>
            </w:pPr>
            <w:r w:rsidRPr="00681F40">
              <w:rPr>
                <w:b/>
              </w:rPr>
              <w:t>§</w:t>
            </w:r>
          </w:p>
        </w:tc>
        <w:tc>
          <w:tcPr>
            <w:tcW w:w="4500" w:type="dxa"/>
          </w:tcPr>
          <w:p w14:paraId="1C9A9726" w14:textId="77777777" w:rsidR="00593A03" w:rsidRPr="00681F40" w:rsidRDefault="00593A03" w:rsidP="0026638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681F40">
              <w:rPr>
                <w:b/>
                <w:bCs/>
                <w:caps/>
              </w:rPr>
              <w:t>PUBLIC UTILITY COMMISSION</w:t>
            </w:r>
          </w:p>
          <w:p w14:paraId="71A54034" w14:textId="77777777" w:rsidR="00593A03" w:rsidRPr="00681F40" w:rsidRDefault="00593A03" w:rsidP="0026638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</w:p>
          <w:p w14:paraId="6B9CFBF5" w14:textId="77777777" w:rsidR="00593A03" w:rsidRPr="00681F40" w:rsidRDefault="00593A03" w:rsidP="00266387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</w:rPr>
            </w:pPr>
            <w:r w:rsidRPr="00681F40">
              <w:rPr>
                <w:b/>
                <w:bCs/>
                <w:cap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681F40">
                  <w:rPr>
                    <w:b/>
                    <w:bCs/>
                    <w:caps/>
                  </w:rPr>
                  <w:t>TEXAS</w:t>
                </w:r>
              </w:smartTag>
            </w:smartTag>
          </w:p>
        </w:tc>
      </w:tr>
    </w:tbl>
    <w:p w14:paraId="48034FAB" w14:textId="77777777" w:rsidR="00F82A42" w:rsidRPr="00261AFE" w:rsidRDefault="00F82A42" w:rsidP="00F82A42">
      <w:pPr>
        <w:pStyle w:val="Documentheading"/>
        <w:rPr>
          <w:sz w:val="24"/>
          <w:szCs w:val="24"/>
        </w:rPr>
      </w:pPr>
    </w:p>
    <w:p w14:paraId="42142E75" w14:textId="2A80BBD3" w:rsidR="00D95CD7" w:rsidRDefault="001144D2" w:rsidP="00087E8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SUPPLEMENT TO</w:t>
      </w:r>
      <w:r w:rsidR="00145C01">
        <w:rPr>
          <w:sz w:val="24"/>
          <w:szCs w:val="24"/>
        </w:rPr>
        <w:t xml:space="preserve"> </w:t>
      </w:r>
      <w:r w:rsidR="0012444E" w:rsidRPr="0012444E">
        <w:rPr>
          <w:sz w:val="24"/>
          <w:szCs w:val="24"/>
        </w:rPr>
        <w:t>AGREED MOTION TO ADMIT EVIDENCE AND PROPOSED NOTICE OF APPROVAL</w:t>
      </w:r>
    </w:p>
    <w:p w14:paraId="6CE4B5A5" w14:textId="77777777" w:rsidR="00087E88" w:rsidRPr="00D95CD7" w:rsidRDefault="00087E88" w:rsidP="00087E88">
      <w:pPr>
        <w:pStyle w:val="Documentheading"/>
        <w:rPr>
          <w:sz w:val="24"/>
          <w:szCs w:val="24"/>
        </w:rPr>
      </w:pPr>
    </w:p>
    <w:p w14:paraId="1B472874" w14:textId="7868BDBA" w:rsidR="00A720BC" w:rsidRPr="00DF0F91" w:rsidRDefault="00A720BC" w:rsidP="00A720BC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 xml:space="preserve">Staff of the Public Utility Commission of Texas </w:t>
      </w:r>
      <w:r>
        <w:rPr>
          <w:b w:val="0"/>
          <w:sz w:val="24"/>
          <w:szCs w:val="24"/>
        </w:rPr>
        <w:t>(Staff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</w:t>
      </w:r>
      <w:r w:rsidR="001144D2">
        <w:rPr>
          <w:b w:val="0"/>
          <w:sz w:val="24"/>
          <w:szCs w:val="24"/>
        </w:rPr>
        <w:t xml:space="preserve">ting the public interest, files this Supplement to </w:t>
      </w:r>
      <w:r w:rsidR="00CC2DC1" w:rsidRPr="00FB7F6A">
        <w:rPr>
          <w:b w:val="0"/>
          <w:sz w:val="24"/>
          <w:szCs w:val="24"/>
        </w:rPr>
        <w:t xml:space="preserve">Agreed Motion </w:t>
      </w:r>
      <w:r w:rsidR="00CC2DC1">
        <w:rPr>
          <w:b w:val="0"/>
          <w:sz w:val="24"/>
          <w:szCs w:val="24"/>
        </w:rPr>
        <w:t>t</w:t>
      </w:r>
      <w:r w:rsidR="00CC2DC1" w:rsidRPr="00FB7F6A">
        <w:rPr>
          <w:b w:val="0"/>
          <w:sz w:val="24"/>
          <w:szCs w:val="24"/>
        </w:rPr>
        <w:t xml:space="preserve">o Admit Evidence </w:t>
      </w:r>
      <w:r w:rsidR="00CC2DC1">
        <w:rPr>
          <w:b w:val="0"/>
          <w:sz w:val="24"/>
          <w:szCs w:val="24"/>
        </w:rPr>
        <w:t>a</w:t>
      </w:r>
      <w:r w:rsidR="00CC2DC1" w:rsidRPr="00FB7F6A">
        <w:rPr>
          <w:b w:val="0"/>
          <w:sz w:val="24"/>
          <w:szCs w:val="24"/>
        </w:rPr>
        <w:t xml:space="preserve">nd Proposed Notice </w:t>
      </w:r>
      <w:r w:rsidR="00CC2DC1">
        <w:rPr>
          <w:b w:val="0"/>
          <w:sz w:val="24"/>
          <w:szCs w:val="24"/>
        </w:rPr>
        <w:t>o</w:t>
      </w:r>
      <w:r w:rsidR="00CC2DC1" w:rsidRPr="00FB7F6A">
        <w:rPr>
          <w:b w:val="0"/>
          <w:sz w:val="24"/>
          <w:szCs w:val="24"/>
        </w:rPr>
        <w:t xml:space="preserve">f Approval </w:t>
      </w:r>
      <w:r w:rsidR="001144D2">
        <w:rPr>
          <w:b w:val="0"/>
          <w:sz w:val="24"/>
          <w:szCs w:val="24"/>
        </w:rPr>
        <w:t xml:space="preserve">and would show </w:t>
      </w:r>
      <w:r>
        <w:rPr>
          <w:b w:val="0"/>
          <w:sz w:val="24"/>
          <w:szCs w:val="24"/>
        </w:rPr>
        <w:t>the following:</w:t>
      </w:r>
    </w:p>
    <w:p w14:paraId="13E7BDD7" w14:textId="6DD2C867" w:rsidR="00B1108C" w:rsidRPr="00E86892" w:rsidRDefault="00E86892" w:rsidP="00E8689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7775DD" w:rsidRPr="00285D9E">
        <w:rPr>
          <w:szCs w:val="24"/>
        </w:rPr>
        <w:t xml:space="preserve">On May 23, 2019, the </w:t>
      </w:r>
      <w:r w:rsidR="007775DD">
        <w:t>City of</w:t>
      </w:r>
      <w:r w:rsidR="007775DD">
        <w:rPr>
          <w:szCs w:val="24"/>
        </w:rPr>
        <w:t xml:space="preserve"> Elmendorf</w:t>
      </w:r>
      <w:r w:rsidR="007775DD" w:rsidRPr="00285D9E">
        <w:rPr>
          <w:szCs w:val="24"/>
        </w:rPr>
        <w:t xml:space="preserve"> </w:t>
      </w:r>
      <w:r w:rsidR="007775DD">
        <w:rPr>
          <w:szCs w:val="24"/>
        </w:rPr>
        <w:t xml:space="preserve">(Elmendorf) </w:t>
      </w:r>
      <w:r w:rsidR="007775DD" w:rsidRPr="00285D9E">
        <w:rPr>
          <w:szCs w:val="24"/>
        </w:rPr>
        <w:t>filed an application for a sewer certificate of convenience and necessity in Bexar and Wilson Counties.  The requested service area consists of 4,192 acres and 82 current connections</w:t>
      </w:r>
      <w:r>
        <w:t>.</w:t>
      </w:r>
      <w:r w:rsidR="007161A9">
        <w:rPr>
          <w:szCs w:val="24"/>
        </w:rPr>
        <w:t xml:space="preserve"> </w:t>
      </w:r>
      <w:r w:rsidR="00DD6C49">
        <w:t xml:space="preserve">On </w:t>
      </w:r>
      <w:r w:rsidR="007775DD">
        <w:t>November</w:t>
      </w:r>
      <w:r w:rsidR="00DD6C49">
        <w:t xml:space="preserve"> 4</w:t>
      </w:r>
      <w:r w:rsidR="007161A9">
        <w:t>, 2020</w:t>
      </w:r>
      <w:r w:rsidR="006211E0">
        <w:t xml:space="preserve">, </w:t>
      </w:r>
      <w:r w:rsidR="00946860">
        <w:t>Staff</w:t>
      </w:r>
      <w:r w:rsidR="006211E0">
        <w:t xml:space="preserve"> </w:t>
      </w:r>
      <w:r w:rsidR="007775DD">
        <w:t xml:space="preserve">and </w:t>
      </w:r>
      <w:r w:rsidR="007649F9">
        <w:t xml:space="preserve">Elmendorf </w:t>
      </w:r>
      <w:r w:rsidR="00DD6C49">
        <w:t>filed a</w:t>
      </w:r>
      <w:r w:rsidR="007649F9">
        <w:t>n</w:t>
      </w:r>
      <w:r w:rsidR="00DD6C49">
        <w:t xml:space="preserve"> </w:t>
      </w:r>
      <w:r w:rsidR="007649F9" w:rsidRPr="007649F9">
        <w:rPr>
          <w:bCs/>
          <w:szCs w:val="24"/>
        </w:rPr>
        <w:t>Agreed Motion to Admit Evidence and Proposed Notice of Approval</w:t>
      </w:r>
      <w:r w:rsidR="00DB59EF">
        <w:rPr>
          <w:szCs w:val="24"/>
        </w:rPr>
        <w:t xml:space="preserve"> </w:t>
      </w:r>
      <w:r w:rsidR="001144D2">
        <w:rPr>
          <w:szCs w:val="24"/>
        </w:rPr>
        <w:t>but inadvertently omitted the</w:t>
      </w:r>
      <w:r w:rsidR="00D32C72">
        <w:rPr>
          <w:szCs w:val="24"/>
        </w:rPr>
        <w:t xml:space="preserve"> </w:t>
      </w:r>
      <w:r w:rsidR="006211E0">
        <w:rPr>
          <w:szCs w:val="24"/>
        </w:rPr>
        <w:t>attachment</w:t>
      </w:r>
      <w:r w:rsidR="007649F9">
        <w:rPr>
          <w:szCs w:val="24"/>
        </w:rPr>
        <w:t>s</w:t>
      </w:r>
      <w:r w:rsidR="001144D2">
        <w:rPr>
          <w:szCs w:val="24"/>
        </w:rPr>
        <w:t xml:space="preserve">.  This pleading includes the </w:t>
      </w:r>
      <w:r w:rsidR="00D32C72">
        <w:rPr>
          <w:szCs w:val="24"/>
        </w:rPr>
        <w:t>omitted</w:t>
      </w:r>
      <w:r w:rsidR="00C43535">
        <w:rPr>
          <w:szCs w:val="24"/>
        </w:rPr>
        <w:t xml:space="preserve"> attachment</w:t>
      </w:r>
      <w:r w:rsidR="001144D2">
        <w:rPr>
          <w:szCs w:val="24"/>
        </w:rPr>
        <w:t>.</w:t>
      </w:r>
      <w:r w:rsidR="00B1108C">
        <w:t xml:space="preserve"> </w:t>
      </w:r>
    </w:p>
    <w:p w14:paraId="3C6A9076" w14:textId="77777777" w:rsidR="003744AE" w:rsidRPr="00DF0F91" w:rsidRDefault="003744AE" w:rsidP="00977089">
      <w:pPr>
        <w:spacing w:line="360" w:lineRule="auto"/>
        <w:ind w:firstLine="720"/>
        <w:rPr>
          <w:bCs/>
          <w:szCs w:val="24"/>
        </w:rPr>
      </w:pPr>
    </w:p>
    <w:p w14:paraId="5F34D0E9" w14:textId="23546719" w:rsidR="00646B9C" w:rsidRDefault="00B1108C">
      <w:pPr>
        <w:jc w:val="left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3C1BD7">
        <w:rPr>
          <w:noProof/>
        </w:rPr>
        <w:t>November 20, 2020</w:t>
      </w:r>
      <w:r>
        <w:fldChar w:fldCharType="end"/>
      </w:r>
    </w:p>
    <w:p w14:paraId="083F76E1" w14:textId="77777777" w:rsidR="006211E0" w:rsidRDefault="006211E0" w:rsidP="00330708">
      <w:pPr>
        <w:pStyle w:val="Normaldouble"/>
        <w:ind w:left="4320"/>
      </w:pPr>
    </w:p>
    <w:p w14:paraId="05C04F5D" w14:textId="77777777" w:rsidR="00DB59EF" w:rsidRDefault="00DB59EF" w:rsidP="00330708">
      <w:pPr>
        <w:pStyle w:val="Normaldouble"/>
        <w:ind w:left="4320"/>
      </w:pPr>
    </w:p>
    <w:p w14:paraId="3DB14A0C" w14:textId="77777777" w:rsidR="00DB59EF" w:rsidRDefault="00DB59EF" w:rsidP="00330708">
      <w:pPr>
        <w:pStyle w:val="Normaldouble"/>
        <w:ind w:left="4320"/>
      </w:pPr>
    </w:p>
    <w:p w14:paraId="55728F17" w14:textId="77777777" w:rsidR="00DB59EF" w:rsidRDefault="00DB59EF" w:rsidP="00330708">
      <w:pPr>
        <w:pStyle w:val="Normaldouble"/>
        <w:ind w:left="4320"/>
      </w:pPr>
    </w:p>
    <w:p w14:paraId="26E8524E" w14:textId="77777777" w:rsidR="00DB59EF" w:rsidRDefault="00DB59EF" w:rsidP="00330708">
      <w:pPr>
        <w:pStyle w:val="Normaldouble"/>
        <w:ind w:left="4320"/>
      </w:pPr>
    </w:p>
    <w:p w14:paraId="39AA31DC" w14:textId="77777777" w:rsidR="00DB59EF" w:rsidRDefault="00DB59EF" w:rsidP="00330708">
      <w:pPr>
        <w:pStyle w:val="Normaldouble"/>
        <w:ind w:left="4320"/>
      </w:pPr>
    </w:p>
    <w:p w14:paraId="51478F40" w14:textId="0D92F0A1" w:rsidR="00DB59EF" w:rsidRDefault="00DB59EF" w:rsidP="00330708">
      <w:pPr>
        <w:pStyle w:val="Normaldouble"/>
        <w:ind w:left="4320"/>
      </w:pPr>
    </w:p>
    <w:p w14:paraId="59261126" w14:textId="246CD5A5" w:rsidR="00FB367A" w:rsidRDefault="00FB367A" w:rsidP="00330708">
      <w:pPr>
        <w:pStyle w:val="Normaldouble"/>
        <w:ind w:left="4320"/>
      </w:pPr>
    </w:p>
    <w:p w14:paraId="7E4CD190" w14:textId="77777777" w:rsidR="00FB367A" w:rsidRDefault="00FB367A" w:rsidP="00330708">
      <w:pPr>
        <w:pStyle w:val="Normaldouble"/>
        <w:ind w:left="4320"/>
      </w:pPr>
    </w:p>
    <w:p w14:paraId="414F6B48" w14:textId="4A5F13CC" w:rsidR="00DB59EF" w:rsidRDefault="00DB59EF" w:rsidP="00330708">
      <w:pPr>
        <w:pStyle w:val="Normaldouble"/>
        <w:ind w:left="4320"/>
      </w:pPr>
    </w:p>
    <w:p w14:paraId="3C876708" w14:textId="77777777" w:rsidR="007649F9" w:rsidRDefault="007649F9" w:rsidP="00330708">
      <w:pPr>
        <w:pStyle w:val="Normaldouble"/>
        <w:ind w:left="4320"/>
      </w:pPr>
    </w:p>
    <w:p w14:paraId="08C7E719" w14:textId="77777777" w:rsidR="00B839CB" w:rsidRPr="00B92396" w:rsidRDefault="00B839CB" w:rsidP="00B839CB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lastRenderedPageBreak/>
        <w:t>Respectfully s</w:t>
      </w:r>
      <w:r w:rsidRPr="00B92396">
        <w:rPr>
          <w:szCs w:val="24"/>
        </w:rPr>
        <w:t>ubmitted,</w:t>
      </w:r>
    </w:p>
    <w:p w14:paraId="77F95A7C" w14:textId="77777777" w:rsidR="00B839CB" w:rsidRPr="003F3549" w:rsidRDefault="00B839CB" w:rsidP="00B839C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34112DED" w14:textId="77777777" w:rsidR="00B839CB" w:rsidRPr="003F3549" w:rsidRDefault="00B839CB" w:rsidP="00B839CB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21B9FB6" w14:textId="77777777" w:rsidR="00B839CB" w:rsidRPr="003F3549" w:rsidRDefault="00B839CB" w:rsidP="00B839CB"/>
    <w:p w14:paraId="48CACEF3" w14:textId="77777777" w:rsidR="00B839CB" w:rsidRPr="00745D2C" w:rsidRDefault="00B839CB" w:rsidP="00B839CB">
      <w:pPr>
        <w:tabs>
          <w:tab w:val="left" w:pos="5040"/>
        </w:tabs>
        <w:ind w:left="4320"/>
        <w:rPr>
          <w:szCs w:val="24"/>
        </w:rPr>
      </w:pPr>
      <w:r>
        <w:rPr>
          <w:szCs w:val="24"/>
        </w:rPr>
        <w:t>Rachelle Nicolette Robles</w:t>
      </w:r>
    </w:p>
    <w:p w14:paraId="27722535" w14:textId="77777777" w:rsidR="00B839CB" w:rsidRPr="00745D2C" w:rsidRDefault="00B839CB" w:rsidP="00B839CB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  <w:t>Division Director</w:t>
      </w:r>
    </w:p>
    <w:p w14:paraId="610A2F6E" w14:textId="77777777" w:rsidR="00B839CB" w:rsidRPr="00DF0BB2" w:rsidRDefault="00B839CB" w:rsidP="00B839CB">
      <w:pPr>
        <w:keepNext/>
        <w:rPr>
          <w:szCs w:val="24"/>
        </w:rPr>
      </w:pPr>
    </w:p>
    <w:p w14:paraId="5ECA6C3F" w14:textId="5C87BD49" w:rsidR="00B839CB" w:rsidRPr="00280E5C" w:rsidRDefault="007B350B" w:rsidP="00B839CB">
      <w:pPr>
        <w:ind w:left="4320"/>
        <w:rPr>
          <w:szCs w:val="24"/>
        </w:rPr>
      </w:pPr>
      <w:r>
        <w:rPr>
          <w:szCs w:val="24"/>
        </w:rPr>
        <w:t>Rashmin J. Asher</w:t>
      </w:r>
    </w:p>
    <w:p w14:paraId="16A78C33" w14:textId="77777777" w:rsidR="00B839CB" w:rsidRPr="00280E5C" w:rsidRDefault="00B839CB" w:rsidP="00B839CB">
      <w:pPr>
        <w:ind w:left="4320"/>
        <w:rPr>
          <w:szCs w:val="24"/>
        </w:rPr>
      </w:pPr>
      <w:r w:rsidRPr="00280E5C">
        <w:rPr>
          <w:szCs w:val="24"/>
        </w:rPr>
        <w:t>Managing Attorney</w:t>
      </w:r>
    </w:p>
    <w:p w14:paraId="34BA35CD" w14:textId="77777777" w:rsidR="00B839CB" w:rsidRDefault="00B839CB" w:rsidP="00B839CB"/>
    <w:p w14:paraId="66AED8EE" w14:textId="77777777" w:rsidR="00B839CB" w:rsidRPr="00B22C1F" w:rsidRDefault="00B839CB" w:rsidP="00B839CB"/>
    <w:p w14:paraId="5CC50C09" w14:textId="56D250AC" w:rsidR="00B839CB" w:rsidRPr="0040183E" w:rsidRDefault="00B839CB" w:rsidP="00B839CB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" w:name="_Hlk40705373"/>
      <w:r w:rsidR="00E6094E" w:rsidRPr="00E6094E">
        <w:rPr>
          <w:u w:val="single"/>
        </w:rPr>
        <w:t>/</w:t>
      </w:r>
      <w:r w:rsidRPr="0040183E">
        <w:rPr>
          <w:u w:val="single"/>
        </w:rPr>
        <w:t xml:space="preserve">s/ Kourtnee Jinks                 </w:t>
      </w:r>
      <w:r w:rsidRPr="0040183E">
        <w:rPr>
          <w:color w:val="FFFFFF" w:themeColor="background1"/>
          <w:u w:val="single"/>
        </w:rPr>
        <w:t>m</w:t>
      </w:r>
    </w:p>
    <w:bookmarkEnd w:id="1"/>
    <w:p w14:paraId="0E6B8C7D" w14:textId="77777777" w:rsidR="00B839CB" w:rsidRPr="00544CF5" w:rsidRDefault="00B839CB" w:rsidP="00B839CB">
      <w:pPr>
        <w:ind w:left="4320"/>
        <w:rPr>
          <w:rFonts w:eastAsia="Calibri"/>
          <w:szCs w:val="24"/>
        </w:rPr>
      </w:pPr>
      <w:r w:rsidRPr="00544CF5">
        <w:rPr>
          <w:rFonts w:eastAsia="Calibri"/>
          <w:szCs w:val="24"/>
        </w:rPr>
        <w:t>Kourtnee Jinks</w:t>
      </w:r>
    </w:p>
    <w:p w14:paraId="4EF95B5F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State Bar No. 24097146</w:t>
      </w:r>
    </w:p>
    <w:p w14:paraId="4F331BAF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1701 N. Congress Avenue</w:t>
      </w:r>
    </w:p>
    <w:p w14:paraId="76B9F00C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P.O. Box 13326</w:t>
      </w:r>
    </w:p>
    <w:p w14:paraId="563AF6A4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Austin, Texas 78711-3326</w:t>
      </w:r>
    </w:p>
    <w:p w14:paraId="2F14DC34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(512) 936-7265</w:t>
      </w:r>
    </w:p>
    <w:p w14:paraId="4E507C93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(512) 936-7268 (facsimile)</w:t>
      </w:r>
    </w:p>
    <w:p w14:paraId="00C7EA66" w14:textId="77777777" w:rsidR="00B839CB" w:rsidRPr="00544CF5" w:rsidRDefault="00B839CB" w:rsidP="00B839CB">
      <w:pPr>
        <w:rPr>
          <w:szCs w:val="24"/>
        </w:rPr>
      </w:pP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</w:r>
      <w:r w:rsidRPr="00544CF5">
        <w:rPr>
          <w:szCs w:val="24"/>
        </w:rPr>
        <w:tab/>
        <w:t>kourtnee.jinks@puc.texas.gov</w:t>
      </w:r>
    </w:p>
    <w:p w14:paraId="1077FA1D" w14:textId="77777777" w:rsidR="00B839CB" w:rsidRDefault="00B839CB" w:rsidP="00B839CB">
      <w:pPr>
        <w:jc w:val="center"/>
        <w:rPr>
          <w:rFonts w:eastAsiaTheme="minorHAnsi"/>
          <w:szCs w:val="24"/>
        </w:rPr>
      </w:pPr>
    </w:p>
    <w:p w14:paraId="65C2E0B5" w14:textId="77777777" w:rsidR="00B839CB" w:rsidRDefault="00B839CB" w:rsidP="00B839CB">
      <w:pPr>
        <w:jc w:val="center"/>
        <w:rPr>
          <w:rFonts w:eastAsiaTheme="minorHAnsi"/>
          <w:szCs w:val="24"/>
        </w:rPr>
      </w:pPr>
    </w:p>
    <w:p w14:paraId="0033719D" w14:textId="3EB62182" w:rsidR="00B839CB" w:rsidRPr="00AE242B" w:rsidRDefault="00B839CB" w:rsidP="00B839CB">
      <w:pPr>
        <w:jc w:val="center"/>
        <w:rPr>
          <w:rFonts w:eastAsiaTheme="minorHAnsi"/>
          <w:szCs w:val="24"/>
        </w:rPr>
      </w:pPr>
      <w:r w:rsidRPr="00B00767">
        <w:rPr>
          <w:b/>
          <w:szCs w:val="24"/>
        </w:rPr>
        <w:t xml:space="preserve">DOCKET NO. </w:t>
      </w:r>
      <w:r w:rsidR="007B350B">
        <w:rPr>
          <w:b/>
          <w:szCs w:val="24"/>
        </w:rPr>
        <w:t>49566</w:t>
      </w:r>
    </w:p>
    <w:p w14:paraId="509A3467" w14:textId="77777777" w:rsidR="00B839CB" w:rsidRPr="00B00767" w:rsidRDefault="00B839CB" w:rsidP="00B839CB">
      <w:pPr>
        <w:jc w:val="center"/>
        <w:rPr>
          <w:b/>
          <w:szCs w:val="24"/>
        </w:rPr>
      </w:pPr>
    </w:p>
    <w:p w14:paraId="46D93F3E" w14:textId="77777777" w:rsidR="00B839CB" w:rsidRPr="00B00767" w:rsidRDefault="00B839CB" w:rsidP="00B839CB">
      <w:pPr>
        <w:keepNext/>
        <w:spacing w:line="360" w:lineRule="auto"/>
        <w:jc w:val="center"/>
        <w:rPr>
          <w:b/>
          <w:szCs w:val="24"/>
        </w:rPr>
      </w:pPr>
      <w:r w:rsidRPr="00B00767">
        <w:rPr>
          <w:b/>
          <w:szCs w:val="24"/>
        </w:rPr>
        <w:t>CERTIFICATE OF SERVICE</w:t>
      </w:r>
    </w:p>
    <w:p w14:paraId="175BFE00" w14:textId="04E94A21" w:rsidR="00B839CB" w:rsidRPr="00004E9F" w:rsidRDefault="00B839CB" w:rsidP="00B839CB">
      <w:pPr>
        <w:keepNext/>
        <w:spacing w:line="360" w:lineRule="auto"/>
        <w:ind w:firstLine="720"/>
        <w:rPr>
          <w:szCs w:val="24"/>
        </w:rPr>
      </w:pPr>
      <w:r w:rsidRPr="00004E9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04E9F">
        <w:rPr>
          <w:szCs w:val="24"/>
        </w:rPr>
        <w:fldChar w:fldCharType="begin"/>
      </w:r>
      <w:r w:rsidRPr="00004E9F">
        <w:rPr>
          <w:szCs w:val="24"/>
        </w:rPr>
        <w:instrText xml:space="preserve"> DATE \@ "MMMM d, yyyy" </w:instrText>
      </w:r>
      <w:r w:rsidRPr="00004E9F">
        <w:rPr>
          <w:szCs w:val="24"/>
        </w:rPr>
        <w:fldChar w:fldCharType="separate"/>
      </w:r>
      <w:r w:rsidR="003C1BD7">
        <w:rPr>
          <w:noProof/>
          <w:szCs w:val="24"/>
        </w:rPr>
        <w:t>November 20, 2020</w:t>
      </w:r>
      <w:r w:rsidRPr="00004E9F">
        <w:rPr>
          <w:szCs w:val="24"/>
        </w:rPr>
        <w:fldChar w:fldCharType="end"/>
      </w:r>
      <w:r w:rsidRPr="00004E9F">
        <w:rPr>
          <w:szCs w:val="24"/>
        </w:rPr>
        <w:t>, in accordance with  the Order Suspending Rules, issued in Project No. 50664.</w:t>
      </w:r>
    </w:p>
    <w:p w14:paraId="3F2BFCA0" w14:textId="77777777" w:rsidR="00B839CB" w:rsidRDefault="00B839CB" w:rsidP="00B839CB">
      <w:pPr>
        <w:pStyle w:val="Normaldouble"/>
        <w:spacing w:line="240" w:lineRule="auto"/>
        <w:rPr>
          <w:szCs w:val="24"/>
        </w:rPr>
      </w:pPr>
    </w:p>
    <w:p w14:paraId="15874990" w14:textId="77777777" w:rsidR="00B839CB" w:rsidRDefault="00B839CB" w:rsidP="00B839CB">
      <w:pPr>
        <w:pStyle w:val="Normaldouble"/>
        <w:spacing w:line="240" w:lineRule="auto"/>
        <w:rPr>
          <w:szCs w:val="24"/>
        </w:rPr>
      </w:pPr>
    </w:p>
    <w:p w14:paraId="021DDF13" w14:textId="5D6DB1E5" w:rsidR="00B839CB" w:rsidRPr="0040183E" w:rsidRDefault="00B839CB" w:rsidP="00B839CB">
      <w:pPr>
        <w:rPr>
          <w:u w:val="single"/>
        </w:rPr>
      </w:pP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Pr="00B00767">
        <w:rPr>
          <w:szCs w:val="24"/>
        </w:rPr>
        <w:tab/>
      </w:r>
      <w:r w:rsidR="00E6094E" w:rsidRPr="00E6094E">
        <w:rPr>
          <w:szCs w:val="24"/>
          <w:u w:val="single"/>
        </w:rPr>
        <w:t>/</w:t>
      </w:r>
      <w:r w:rsidRPr="0040183E">
        <w:rPr>
          <w:u w:val="single"/>
        </w:rPr>
        <w:t xml:space="preserve">s/ Kourtnee Jinks                 </w:t>
      </w:r>
      <w:r w:rsidRPr="0040183E">
        <w:rPr>
          <w:color w:val="FFFFFF" w:themeColor="background1"/>
          <w:u w:val="single"/>
        </w:rPr>
        <w:t>m</w:t>
      </w:r>
    </w:p>
    <w:p w14:paraId="4F039380" w14:textId="77777777" w:rsidR="00B839CB" w:rsidRPr="0048000F" w:rsidRDefault="00B839CB" w:rsidP="00B839CB">
      <w:pPr>
        <w:ind w:left="4320"/>
        <w:rPr>
          <w:rFonts w:eastAsia="Calibri"/>
          <w:szCs w:val="24"/>
        </w:rPr>
      </w:pPr>
      <w:r w:rsidRPr="00544CF5">
        <w:rPr>
          <w:rFonts w:eastAsia="Calibri"/>
          <w:szCs w:val="24"/>
        </w:rPr>
        <w:t>Kourtnee Jinks</w:t>
      </w:r>
    </w:p>
    <w:p w14:paraId="5F3E7E93" w14:textId="0EB9CBB0" w:rsidR="0038776A" w:rsidRPr="00B1108C" w:rsidRDefault="0038776A" w:rsidP="00B839CB">
      <w:pPr>
        <w:pStyle w:val="Normaldouble"/>
        <w:ind w:left="4320"/>
      </w:pPr>
    </w:p>
    <w:sectPr w:rsidR="0038776A" w:rsidRPr="00B1108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DF985D" w14:textId="77777777" w:rsidR="009B3A06" w:rsidRDefault="009B3A06">
      <w:r>
        <w:separator/>
      </w:r>
    </w:p>
  </w:endnote>
  <w:endnote w:type="continuationSeparator" w:id="0">
    <w:p w14:paraId="48430267" w14:textId="77777777" w:rsidR="009B3A06" w:rsidRDefault="009B3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3B9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8B6F43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5924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44D2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19F0C2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6360E3C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F4DFB" w14:textId="77777777" w:rsidR="009B3A06" w:rsidRDefault="009B3A06">
      <w:r>
        <w:separator/>
      </w:r>
    </w:p>
  </w:footnote>
  <w:footnote w:type="continuationSeparator" w:id="0">
    <w:p w14:paraId="55C8E738" w14:textId="77777777" w:rsidR="009B3A06" w:rsidRDefault="009B3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621BB"/>
    <w:rsid w:val="00067F54"/>
    <w:rsid w:val="00072FE5"/>
    <w:rsid w:val="000767DB"/>
    <w:rsid w:val="000857EC"/>
    <w:rsid w:val="00087E88"/>
    <w:rsid w:val="00092B02"/>
    <w:rsid w:val="0009361B"/>
    <w:rsid w:val="0009426E"/>
    <w:rsid w:val="00094D6D"/>
    <w:rsid w:val="000B10C9"/>
    <w:rsid w:val="000B163B"/>
    <w:rsid w:val="000B1812"/>
    <w:rsid w:val="000C03C4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2B00"/>
    <w:rsid w:val="00104BD4"/>
    <w:rsid w:val="00113264"/>
    <w:rsid w:val="001144D2"/>
    <w:rsid w:val="001171A2"/>
    <w:rsid w:val="00122C66"/>
    <w:rsid w:val="0012444E"/>
    <w:rsid w:val="00127224"/>
    <w:rsid w:val="00132C88"/>
    <w:rsid w:val="001347B7"/>
    <w:rsid w:val="001370E3"/>
    <w:rsid w:val="00143BAC"/>
    <w:rsid w:val="00143DBB"/>
    <w:rsid w:val="00145C01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C75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158A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5C0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1BD7"/>
    <w:rsid w:val="003C6393"/>
    <w:rsid w:val="003D152A"/>
    <w:rsid w:val="003D1D6C"/>
    <w:rsid w:val="003D6EE4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1B5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B91"/>
    <w:rsid w:val="004D5E0E"/>
    <w:rsid w:val="004E170B"/>
    <w:rsid w:val="004E4207"/>
    <w:rsid w:val="004E5152"/>
    <w:rsid w:val="004E563C"/>
    <w:rsid w:val="004F3113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3A03"/>
    <w:rsid w:val="00595FDD"/>
    <w:rsid w:val="0059639F"/>
    <w:rsid w:val="00596A01"/>
    <w:rsid w:val="00596DB2"/>
    <w:rsid w:val="005A31F1"/>
    <w:rsid w:val="005A652A"/>
    <w:rsid w:val="005B600D"/>
    <w:rsid w:val="005B6304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5F6751"/>
    <w:rsid w:val="006017D7"/>
    <w:rsid w:val="0060359F"/>
    <w:rsid w:val="006102D3"/>
    <w:rsid w:val="006105A0"/>
    <w:rsid w:val="00612E0D"/>
    <w:rsid w:val="00615565"/>
    <w:rsid w:val="006159E0"/>
    <w:rsid w:val="0061677C"/>
    <w:rsid w:val="006211E0"/>
    <w:rsid w:val="00621AF5"/>
    <w:rsid w:val="00633065"/>
    <w:rsid w:val="0064292A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B4776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161A9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49F9"/>
    <w:rsid w:val="00765020"/>
    <w:rsid w:val="00766674"/>
    <w:rsid w:val="007717F6"/>
    <w:rsid w:val="00772402"/>
    <w:rsid w:val="007726C7"/>
    <w:rsid w:val="007775DD"/>
    <w:rsid w:val="007805C5"/>
    <w:rsid w:val="00785B05"/>
    <w:rsid w:val="00791658"/>
    <w:rsid w:val="007972AD"/>
    <w:rsid w:val="007A38A3"/>
    <w:rsid w:val="007A5F84"/>
    <w:rsid w:val="007B1473"/>
    <w:rsid w:val="007B350B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73122"/>
    <w:rsid w:val="0088061E"/>
    <w:rsid w:val="008814ED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12C91"/>
    <w:rsid w:val="00925917"/>
    <w:rsid w:val="00930B8D"/>
    <w:rsid w:val="00932E23"/>
    <w:rsid w:val="00933F91"/>
    <w:rsid w:val="00936A79"/>
    <w:rsid w:val="00940316"/>
    <w:rsid w:val="009410CB"/>
    <w:rsid w:val="00944CF8"/>
    <w:rsid w:val="00946860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A06"/>
    <w:rsid w:val="009B4782"/>
    <w:rsid w:val="009B483E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2005"/>
    <w:rsid w:val="00A357F1"/>
    <w:rsid w:val="00A363EE"/>
    <w:rsid w:val="00A36FC0"/>
    <w:rsid w:val="00A37740"/>
    <w:rsid w:val="00A42644"/>
    <w:rsid w:val="00A55DAC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135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3321"/>
    <w:rsid w:val="00B26DE3"/>
    <w:rsid w:val="00B32CBF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9CB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24"/>
    <w:rsid w:val="00BE0033"/>
    <w:rsid w:val="00BE136F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3535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86949"/>
    <w:rsid w:val="00CA05B1"/>
    <w:rsid w:val="00CA3F65"/>
    <w:rsid w:val="00CB13E6"/>
    <w:rsid w:val="00CB3671"/>
    <w:rsid w:val="00CB6492"/>
    <w:rsid w:val="00CC20B4"/>
    <w:rsid w:val="00CC22BE"/>
    <w:rsid w:val="00CC2DC1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11758"/>
    <w:rsid w:val="00D12BA5"/>
    <w:rsid w:val="00D207FC"/>
    <w:rsid w:val="00D2238A"/>
    <w:rsid w:val="00D32C72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95CD7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59EF"/>
    <w:rsid w:val="00DC46F6"/>
    <w:rsid w:val="00DC60C5"/>
    <w:rsid w:val="00DC6ADE"/>
    <w:rsid w:val="00DD024A"/>
    <w:rsid w:val="00DD14FB"/>
    <w:rsid w:val="00DD3267"/>
    <w:rsid w:val="00DD6C49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94E"/>
    <w:rsid w:val="00E60E28"/>
    <w:rsid w:val="00E752FC"/>
    <w:rsid w:val="00E77066"/>
    <w:rsid w:val="00E770E2"/>
    <w:rsid w:val="00E86892"/>
    <w:rsid w:val="00E87AC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17497"/>
    <w:rsid w:val="00F21F3D"/>
    <w:rsid w:val="00F26DAF"/>
    <w:rsid w:val="00F27DD3"/>
    <w:rsid w:val="00F3191C"/>
    <w:rsid w:val="00F34435"/>
    <w:rsid w:val="00F3454D"/>
    <w:rsid w:val="00F37917"/>
    <w:rsid w:val="00F423C0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2A42"/>
    <w:rsid w:val="00F83A1D"/>
    <w:rsid w:val="00F87258"/>
    <w:rsid w:val="00F9178E"/>
    <w:rsid w:val="00F94F2F"/>
    <w:rsid w:val="00FB21E9"/>
    <w:rsid w:val="00FB367A"/>
    <w:rsid w:val="00FB5783"/>
    <w:rsid w:val="00FB7C03"/>
    <w:rsid w:val="00FB7F6A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  <w:rsid w:val="00FF5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467DA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  <w:style w:type="character" w:customStyle="1" w:styleId="FootnoteTextChar">
    <w:name w:val="Footnote Text Char"/>
    <w:link w:val="FootnoteText"/>
    <w:semiHidden/>
    <w:rsid w:val="00A84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2020-11-20T16:56:00Z</dcterms:created>
  <dcterms:modified xsi:type="dcterms:W3CDTF">2020-11-20T17:20:00Z</dcterms:modified>
</cp:coreProperties>
</file>